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CD" w:rsidRDefault="008C1FCD">
      <w:pPr>
        <w:rPr>
          <w:rFonts w:ascii="Helvetica" w:hAnsi="Helvetica"/>
          <w:b/>
          <w:bCs/>
          <w:sz w:val="20"/>
          <w:lang w:val="de-DE"/>
        </w:rPr>
      </w:pPr>
    </w:p>
    <w:p w:rsidR="008C1FCD" w:rsidRDefault="00F17337">
      <w:pPr>
        <w:ind w:left="2268"/>
        <w:rPr>
          <w:rFonts w:ascii="Helvetica" w:hAnsi="Helvetica"/>
          <w:sz w:val="20"/>
          <w:lang w:val="de-DE"/>
        </w:rPr>
      </w:pPr>
      <w:r>
        <w:rPr>
          <w:noProof/>
          <w:lang w:eastAsia="de-AT"/>
        </w:rPr>
        <w:drawing>
          <wp:inline distT="0" distB="0" distL="0" distR="0">
            <wp:extent cx="561975" cy="638175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15C1A9D">
                <wp:simplePos x="0" y="0"/>
                <wp:positionH relativeFrom="column">
                  <wp:posOffset>2074545</wp:posOffset>
                </wp:positionH>
                <wp:positionV relativeFrom="paragraph">
                  <wp:posOffset>-47625</wp:posOffset>
                </wp:positionV>
                <wp:extent cx="5261610" cy="1032510"/>
                <wp:effectExtent l="0" t="0" r="1905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040" cy="103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1FCD" w:rsidRDefault="00F17337">
                            <w:pPr>
                              <w:pStyle w:val="FrameContents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40"/>
                                <w:szCs w:val="40"/>
                              </w:rPr>
                              <w:t>Hochschüler_innenschaft</w:t>
                            </w:r>
                          </w:p>
                          <w:p w:rsidR="008C1FCD" w:rsidRDefault="00F17337">
                            <w:pPr>
                              <w:pStyle w:val="FrameContents"/>
                              <w:rPr>
                                <w:rFonts w:ascii="Helvetica" w:hAnsi="Helvetic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Cs w:val="24"/>
                              </w:rPr>
                              <w:t>Akademie der bildenden Künste Wien</w:t>
                            </w:r>
                          </w:p>
                          <w:p w:rsidR="008C1FCD" w:rsidRDefault="00F17337">
                            <w:pPr>
                              <w:pStyle w:val="FrameContents"/>
                              <w:ind w:right="133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w w:val="125"/>
                                <w:szCs w:val="24"/>
                              </w:rPr>
                              <w:t>Körperschaft öffentlichen Rechts</w:t>
                            </w:r>
                          </w:p>
                        </w:txbxContent>
                      </wps:txbx>
                      <wps:bodyPr lIns="0"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163.35pt;margin-top:-3.75pt;width:414.3pt;height:81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" stroked="f">
                <v:textbox inset="0,,0">
                  <w:txbxContent>
                    <w:p w:rsidR="008C1FCD" w:rsidRDefault="00F17337">
                      <w:pPr>
                        <w:pStyle w:val="FrameContents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000000"/>
                          <w:sz w:val="40"/>
                          <w:szCs w:val="40"/>
                        </w:rPr>
                        <w:t>Hochschüler_innenschaft</w:t>
                      </w:r>
                      <w:proofErr w:type="spellEnd"/>
                    </w:p>
                    <w:p w:rsidR="008C1FCD" w:rsidRDefault="00F17337">
                      <w:pPr>
                        <w:pStyle w:val="FrameContents"/>
                        <w:rPr>
                          <w:rFonts w:ascii="Helvetica" w:hAnsi="Helvetica"/>
                          <w:b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Cs w:val="24"/>
                        </w:rPr>
                        <w:t>Akademie der bildenden Künste Wien</w:t>
                      </w:r>
                    </w:p>
                    <w:p w:rsidR="008C1FCD" w:rsidRDefault="00F17337">
                      <w:pPr>
                        <w:pStyle w:val="FrameContents"/>
                        <w:ind w:right="1334"/>
                        <w:rPr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w w:val="125"/>
                          <w:szCs w:val="24"/>
                        </w:rPr>
                        <w:t>Körperschaft öffentlichen Rechts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B4234F1">
                <wp:simplePos x="0" y="0"/>
                <wp:positionH relativeFrom="column">
                  <wp:posOffset>2074545</wp:posOffset>
                </wp:positionH>
                <wp:positionV relativeFrom="paragraph">
                  <wp:posOffset>692785</wp:posOffset>
                </wp:positionV>
                <wp:extent cx="1604010" cy="689610"/>
                <wp:effectExtent l="0" t="0" r="190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40" cy="68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1FCD" w:rsidRDefault="00F17337">
                            <w:pPr>
                              <w:pStyle w:val="FrameContents"/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</w:rPr>
                              <w:t>Augasse 2-6, 1090 Wien</w:t>
                            </w:r>
                          </w:p>
                          <w:p w:rsidR="008C1FCD" w:rsidRDefault="00F17337">
                            <w:pPr>
                              <w:pStyle w:val="FrameContents"/>
                              <w:rPr>
                                <w:rFonts w:asciiTheme="minorHAnsi" w:hAnsiTheme="minorHAnsi" w:cs="Arial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</w:rPr>
                              <w:t>Tel: 01 58816/3300</w:t>
                            </w:r>
                          </w:p>
                          <w:p w:rsidR="008C1FCD" w:rsidRDefault="00F17337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lang w:val="it-IT"/>
                              </w:rPr>
                              <w:t>E-Mail: oeh@akbild.ac.at</w:t>
                            </w:r>
                          </w:p>
                        </w:txbxContent>
                      </wps:txbx>
                      <wps:bodyPr lIns="0"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7" style="position:absolute;left:0;text-align:left;margin-left:163.35pt;margin-top:54.55pt;width:126.3pt;height:54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" stroked="f">
                <v:textbox inset="0,,0">
                  <w:txbxContent>
                    <w:p w:rsidR="008C1FCD" w:rsidRDefault="00F17337">
                      <w:pPr>
                        <w:pStyle w:val="FrameContents"/>
                        <w:rPr>
                          <w:rFonts w:asciiTheme="minorHAnsi" w:hAnsiTheme="minorHAnsi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000000"/>
                          <w:sz w:val="18"/>
                        </w:rPr>
                        <w:t>Augasse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000000"/>
                          <w:sz w:val="18"/>
                        </w:rPr>
                        <w:t xml:space="preserve"> 2-6, 1090 Wien</w:t>
                      </w:r>
                    </w:p>
                    <w:p w:rsidR="008C1FCD" w:rsidRDefault="00F17337">
                      <w:pPr>
                        <w:pStyle w:val="FrameContents"/>
                        <w:rPr>
                          <w:rFonts w:asciiTheme="minorHAnsi" w:hAnsiTheme="minorHAnsi" w:cs="Arial"/>
                          <w:sz w:val="18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18"/>
                        </w:rPr>
                        <w:t>Tel: 01 58816/3300</w:t>
                      </w:r>
                    </w:p>
                    <w:p w:rsidR="008C1FCD" w:rsidRDefault="00F17337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18"/>
                          <w:lang w:val="it-IT"/>
                        </w:rPr>
                        <w:t>E-Mail: oeh@akbild.ac.at</w:t>
                      </w:r>
                    </w:p>
                  </w:txbxContent>
                </v:textbox>
              </v:rect>
            </w:pict>
          </mc:Fallback>
        </mc:AlternateContent>
      </w:r>
    </w:p>
    <w:p w:rsidR="008C1FCD" w:rsidRDefault="008C1FCD">
      <w:pPr>
        <w:ind w:left="851"/>
        <w:rPr>
          <w:rFonts w:ascii="Helvetica" w:hAnsi="Helvetica"/>
          <w:sz w:val="20"/>
          <w:lang w:val="de-DE"/>
        </w:rPr>
      </w:pPr>
    </w:p>
    <w:p w:rsidR="008C1FCD" w:rsidRDefault="008C1FCD">
      <w:pPr>
        <w:rPr>
          <w:rFonts w:ascii="Helvetica" w:hAnsi="Helvetica"/>
          <w:sz w:val="20"/>
          <w:lang w:val="de-DE"/>
        </w:rPr>
      </w:pPr>
    </w:p>
    <w:p w:rsidR="008C1FCD" w:rsidRDefault="008C1FCD">
      <w:pPr>
        <w:rPr>
          <w:rFonts w:ascii="Helvetica" w:hAnsi="Helvetica"/>
          <w:sz w:val="20"/>
          <w:lang w:val="de-DE"/>
        </w:rPr>
      </w:pPr>
    </w:p>
    <w:p w:rsidR="008C1FCD" w:rsidRDefault="008C1FCD">
      <w:pPr>
        <w:rPr>
          <w:rFonts w:ascii="Helvetica" w:hAnsi="Helvetica"/>
          <w:sz w:val="20"/>
          <w:lang w:val="de-DE"/>
        </w:rPr>
      </w:pPr>
    </w:p>
    <w:p w:rsidR="008C1FCD" w:rsidRDefault="008C1FCD">
      <w:pPr>
        <w:rPr>
          <w:rFonts w:ascii="Helvetica" w:hAnsi="Helvetica" w:cs="Arial"/>
          <w:sz w:val="20"/>
          <w:lang w:val="de-DE"/>
        </w:rPr>
      </w:pPr>
    </w:p>
    <w:p w:rsidR="008C1FCD" w:rsidRDefault="00F17337">
      <w:pPr>
        <w:spacing w:after="160"/>
        <w:jc w:val="right"/>
        <w:rPr>
          <w:rFonts w:ascii="Calibri" w:eastAsia="Calibri" w:hAnsi="Calibri" w:cs="Calibri"/>
          <w:sz w:val="20"/>
          <w:lang w:val="de-DE"/>
        </w:rPr>
      </w:pPr>
      <w:r>
        <w:rPr>
          <w:rFonts w:ascii="Helvetica" w:hAnsi="Helvetica" w:cs="Arial"/>
          <w:sz w:val="20"/>
          <w:lang w:val="de-DE"/>
        </w:rPr>
        <w:tab/>
        <w:t xml:space="preserve">                                                                                     </w:t>
      </w:r>
      <w:r>
        <w:rPr>
          <w:rFonts w:ascii="Helvetica" w:hAnsi="Helvetica" w:cs="Arial"/>
          <w:sz w:val="20"/>
          <w:lang w:val="de-DE"/>
        </w:rPr>
        <w:tab/>
      </w:r>
      <w:r>
        <w:rPr>
          <w:rFonts w:ascii="Helvetica" w:hAnsi="Helvetica" w:cs="Arial"/>
          <w:sz w:val="20"/>
          <w:lang w:val="de-DE"/>
        </w:rPr>
        <w:tab/>
      </w:r>
      <w:r>
        <w:rPr>
          <w:rFonts w:ascii="Helvetica" w:hAnsi="Helvetica" w:cs="Arial"/>
          <w:sz w:val="20"/>
          <w:lang w:val="de-DE"/>
        </w:rPr>
        <w:tab/>
        <w:t xml:space="preserve">          </w:t>
      </w:r>
      <w:r w:rsidR="008D125D">
        <w:rPr>
          <w:rFonts w:ascii="Calibri" w:eastAsia="Calibri" w:hAnsi="Calibri" w:cs="Calibri"/>
          <w:sz w:val="20"/>
          <w:lang w:val="de-DE"/>
        </w:rPr>
        <w:t>Wien, am 26.06</w:t>
      </w:r>
      <w:r>
        <w:rPr>
          <w:rFonts w:ascii="Calibri" w:eastAsia="Calibri" w:hAnsi="Calibri" w:cs="Calibri"/>
          <w:sz w:val="20"/>
          <w:lang w:val="de-DE"/>
        </w:rPr>
        <w:t>.2020</w:t>
      </w:r>
    </w:p>
    <w:p w:rsidR="008C1FCD" w:rsidRDefault="003D3D5D">
      <w:pPr>
        <w:spacing w:after="160" w:line="276" w:lineRule="auto"/>
        <w:ind w:firstLine="709"/>
        <w:jc w:val="center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b/>
          <w:bCs/>
          <w:szCs w:val="24"/>
          <w:lang w:val="de-DE"/>
        </w:rPr>
        <w:t>Beschlussprotokoll der 14. o. UV-Sitzung am 26</w:t>
      </w:r>
      <w:r w:rsidR="00F17337">
        <w:rPr>
          <w:rFonts w:ascii="Calibri" w:eastAsia="Calibri" w:hAnsi="Calibri" w:cs="Calibri"/>
          <w:b/>
          <w:bCs/>
          <w:szCs w:val="24"/>
          <w:lang w:val="de-DE"/>
        </w:rPr>
        <w:t>.06.2020</w:t>
      </w:r>
      <w:r w:rsidR="00F17337">
        <w:br/>
      </w:r>
    </w:p>
    <w:p w:rsidR="008C1FCD" w:rsidRDefault="00F17337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Sitzungs-Begi</w:t>
      </w:r>
      <w:r w:rsidR="008D125D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nn: 11:00 Uhr, Sitzungs-Ende: 13:17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 Uhr </w:t>
      </w:r>
    </w:p>
    <w:p w:rsidR="008C1FCD" w:rsidRDefault="008C1FCD">
      <w:pPr>
        <w:spacing w:line="36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</w:pPr>
    </w:p>
    <w:p w:rsidR="008C1FCD" w:rsidRDefault="00F17337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Anwesende stimmberechtigte UV-Mandatar*innen:</w:t>
      </w:r>
    </w:p>
    <w:p w:rsidR="008C1FCD" w:rsidRDefault="008C1FCD">
      <w:pPr>
        <w:rPr>
          <w:rFonts w:ascii="Calibri" w:eastAsia="Calibri" w:hAnsi="Calibri" w:cs="Calibri"/>
          <w:sz w:val="20"/>
          <w:lang w:val="de-DE"/>
        </w:rPr>
      </w:pPr>
    </w:p>
    <w:p w:rsidR="008C1FCD" w:rsidRDefault="00F17337">
      <w:pPr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>Johannes Rips</w:t>
      </w:r>
    </w:p>
    <w:p w:rsidR="008C1FCD" w:rsidRDefault="00F17337">
      <w:pPr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Olga Shapovalova </w:t>
      </w:r>
      <w:r w:rsidR="008D125D">
        <w:rPr>
          <w:rFonts w:asciiTheme="minorHAnsi" w:eastAsiaTheme="minorEastAsia" w:hAnsiTheme="minorHAnsi" w:cstheme="minorBidi"/>
          <w:sz w:val="22"/>
          <w:szCs w:val="22"/>
          <w:lang w:val="en-US"/>
        </w:rPr>
        <w:t>(bis 13:15)</w:t>
      </w:r>
    </w:p>
    <w:p w:rsidR="008D125D" w:rsidRDefault="008D125D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>Vitoria Indarte e Silva Monteiro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</w:t>
      </w:r>
    </w:p>
    <w:p w:rsidR="008D125D" w:rsidRDefault="008D125D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Viktoria Bayer (bis 12:50)</w:t>
      </w:r>
    </w:p>
    <w:p w:rsidR="008C1FCD" w:rsidRDefault="00F17337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Cosima Baum </w:t>
      </w:r>
    </w:p>
    <w:p w:rsidR="008C1FCD" w:rsidRDefault="00F17337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Swantje Höft </w:t>
      </w:r>
    </w:p>
    <w:p w:rsidR="008D125D" w:rsidRDefault="008D125D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Mariama Diallo (11:29 bis 11:35)</w:t>
      </w:r>
    </w:p>
    <w:p w:rsidR="008C1FCD" w:rsidRDefault="00F17337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Lars* Kollros</w:t>
      </w:r>
      <w:r w:rsidR="008D125D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(ab 11:43)</w:t>
      </w:r>
    </w:p>
    <w:p w:rsidR="008C1FCD" w:rsidRDefault="008C1FCD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:rsidR="008C1FCD" w:rsidRDefault="00F17337">
      <w:pPr>
        <w:spacing w:after="200"/>
        <w:rPr>
          <w:rFonts w:ascii="Calibri" w:eastAsia="Calibri" w:hAnsi="Calibri" w:cs="Calibri"/>
          <w:b/>
          <w:bCs/>
          <w:sz w:val="20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Weitere Anwesende:</w:t>
      </w:r>
    </w:p>
    <w:p w:rsidR="008C1FCD" w:rsidRDefault="00F1733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>Nouchka Wolf</w:t>
      </w:r>
    </w:p>
    <w:p w:rsidR="008D125D" w:rsidRDefault="008D125D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 xml:space="preserve">Tania </w:t>
      </w:r>
      <w:r w:rsidRPr="008D125D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>Napravnik</w:t>
      </w:r>
    </w:p>
    <w:p w:rsidR="008D125D" w:rsidRPr="008D125D" w:rsidRDefault="008D125D">
      <w:pPr>
        <w:rPr>
          <w:rFonts w:asciiTheme="minorHAnsi" w:hAnsiTheme="minorHAnsi" w:cstheme="minorHAnsi"/>
          <w:sz w:val="22"/>
          <w:szCs w:val="22"/>
        </w:rPr>
      </w:pPr>
      <w:r w:rsidRPr="008D125D">
        <w:rPr>
          <w:rFonts w:asciiTheme="minorHAnsi" w:hAnsiTheme="minorHAnsi" w:cstheme="minorHAnsi"/>
          <w:sz w:val="22"/>
          <w:szCs w:val="22"/>
        </w:rPr>
        <w:t>Salme Taha Ali</w:t>
      </w:r>
      <w:r>
        <w:rPr>
          <w:rFonts w:asciiTheme="minorHAnsi" w:hAnsiTheme="minorHAnsi" w:cstheme="minorHAnsi"/>
          <w:sz w:val="22"/>
          <w:szCs w:val="22"/>
        </w:rPr>
        <w:t xml:space="preserve"> Mohamed</w:t>
      </w:r>
    </w:p>
    <w:p w:rsidR="008C1FCD" w:rsidRDefault="00F1733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>Birgit Mennel</w:t>
      </w:r>
      <w:r w:rsidR="008D125D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 xml:space="preserve"> (ab 12:00)</w:t>
      </w:r>
    </w:p>
    <w:p w:rsidR="008D125D" w:rsidRDefault="008D125D">
      <w:pPr>
        <w:rPr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>Maria Kaufmann (ab 12:30)</w:t>
      </w:r>
    </w:p>
    <w:p w:rsidR="008C1FCD" w:rsidRDefault="008C1FCD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:rsidR="008C1FCD" w:rsidRDefault="00F17337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Begrüßung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durch </w:t>
      </w:r>
      <w:r w:rsidR="008D125D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Vitoria Indarte e Silva Monteiro 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und Feststellung der ordnungsgemäßen Einladung und der Beschlussfähigkeit. (Mandatar_innen:</w:t>
      </w:r>
      <w:r w:rsidR="0093797C"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erst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 6</w:t>
      </w:r>
      <w:r w:rsidR="0093797C">
        <w:rPr>
          <w:rFonts w:asciiTheme="minorHAnsi" w:eastAsiaTheme="minorEastAsia" w:hAnsiTheme="minorHAnsi" w:cstheme="minorBidi"/>
          <w:sz w:val="22"/>
          <w:szCs w:val="22"/>
          <w:lang w:val="de-DE"/>
        </w:rPr>
        <w:t>, dann 7 (Anwesenheit von Mariama Diallo zu kurz)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>)</w:t>
      </w:r>
    </w:p>
    <w:p w:rsidR="008C1FCD" w:rsidRDefault="008C1FCD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:rsidR="008C1FCD" w:rsidRDefault="00F17337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Antrag 1</w:t>
      </w:r>
      <w:r w:rsidR="008D125D" w:rsidRPr="008D125D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 </w:t>
      </w:r>
      <w:r w:rsidR="008D125D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Vitoria Indarte e Silva Monteiro  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stellt den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Antrag auf Genehmigung der Tagesordnungspunkte</w:t>
      </w: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, wie folgt: </w:t>
      </w:r>
    </w:p>
    <w:p w:rsidR="008C1FCD" w:rsidRDefault="00F17337">
      <w:pPr>
        <w:ind w:left="1440" w:hanging="1440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Der Antrag wird mittels einstimmigen Beschlusses angenommen.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(dafür: 6, dagegen: 0)</w:t>
      </w:r>
    </w:p>
    <w:p w:rsidR="008C1FCD" w:rsidRDefault="008C1FCD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:rsidR="008C1FCD" w:rsidRDefault="00F17337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b/>
          <w:bCs/>
          <w:sz w:val="20"/>
        </w:rPr>
        <w:t>Tagesordnungspunkte:</w:t>
      </w:r>
    </w:p>
    <w:p w:rsidR="008C1FCD" w:rsidRDefault="008C1FCD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:rsidR="008C1FCD" w:rsidRDefault="00F17337">
      <w:pPr>
        <w:pStyle w:val="Listenabsatz"/>
        <w:numPr>
          <w:ilvl w:val="0"/>
          <w:numId w:val="1"/>
        </w:numPr>
        <w:spacing w:after="0" w:line="240" w:lineRule="auto"/>
        <w:ind w:hanging="357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Begrüßung und Feststellung der ordnungsgemäßen Einladung und Beschlussfähigkeit</w:t>
      </w:r>
    </w:p>
    <w:p w:rsidR="008C1FCD" w:rsidRDefault="00F17337">
      <w:pPr>
        <w:pStyle w:val="Listenabsatz"/>
        <w:numPr>
          <w:ilvl w:val="0"/>
          <w:numId w:val="1"/>
        </w:numPr>
        <w:spacing w:after="100" w:line="240" w:lineRule="exact"/>
        <w:ind w:hanging="357"/>
        <w:rPr>
          <w:rFonts w:eastAsia="Times New Roman" w:cs="Calibri"/>
          <w:color w:val="000000"/>
          <w:sz w:val="20"/>
          <w:szCs w:val="20"/>
          <w:lang w:eastAsia="de-AT"/>
        </w:rPr>
      </w:pPr>
      <w:r>
        <w:rPr>
          <w:rFonts w:eastAsia="Times New Roman" w:cs="Calibri"/>
          <w:color w:val="000000"/>
          <w:sz w:val="20"/>
          <w:szCs w:val="20"/>
          <w:lang w:eastAsia="de-AT"/>
        </w:rPr>
        <w:t xml:space="preserve">Genehmigung </w:t>
      </w:r>
      <w:r w:rsidR="008D125D">
        <w:rPr>
          <w:rFonts w:eastAsia="Times New Roman" w:cs="Calibri"/>
          <w:color w:val="000000"/>
          <w:sz w:val="20"/>
          <w:szCs w:val="20"/>
          <w:lang w:eastAsia="de-AT"/>
        </w:rPr>
        <w:t>der Tagesordnung</w:t>
      </w:r>
    </w:p>
    <w:p w:rsidR="008D125D" w:rsidRDefault="008D125D" w:rsidP="008D125D">
      <w:pPr>
        <w:pStyle w:val="Listenabsatz"/>
        <w:numPr>
          <w:ilvl w:val="0"/>
          <w:numId w:val="1"/>
        </w:numPr>
        <w:spacing w:after="100" w:line="240" w:lineRule="exact"/>
        <w:ind w:hanging="357"/>
        <w:rPr>
          <w:rFonts w:eastAsia="Times New Roman" w:cs="Calibri"/>
          <w:color w:val="000000"/>
          <w:sz w:val="20"/>
          <w:szCs w:val="20"/>
          <w:lang w:eastAsia="de-AT"/>
        </w:rPr>
      </w:pPr>
      <w:r>
        <w:rPr>
          <w:rFonts w:eastAsia="Times New Roman" w:cs="Calibri"/>
          <w:color w:val="000000"/>
          <w:sz w:val="20"/>
          <w:szCs w:val="20"/>
          <w:lang w:eastAsia="de-AT"/>
        </w:rPr>
        <w:t>Genehmigung des Beschlussprotokolls der 13.o. UV-Sitzung</w:t>
      </w:r>
    </w:p>
    <w:p w:rsidR="008C1FCD" w:rsidRDefault="00F17337">
      <w:pPr>
        <w:pStyle w:val="Listenabsatz"/>
        <w:numPr>
          <w:ilvl w:val="0"/>
          <w:numId w:val="1"/>
        </w:numPr>
        <w:spacing w:after="0" w:line="240" w:lineRule="auto"/>
        <w:ind w:hanging="357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  <w:lang w:val="en-US"/>
        </w:rPr>
        <w:lastRenderedPageBreak/>
        <w:t>Vorstellungsrunde</w:t>
      </w:r>
    </w:p>
    <w:p w:rsidR="008C1FCD" w:rsidRDefault="00F17337">
      <w:pPr>
        <w:pStyle w:val="Listenabsatz"/>
        <w:numPr>
          <w:ilvl w:val="0"/>
          <w:numId w:val="1"/>
        </w:numPr>
        <w:spacing w:after="0" w:line="240" w:lineRule="auto"/>
        <w:ind w:hanging="357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  <w:lang w:val="en-US"/>
        </w:rPr>
        <w:t>Beschlüsse</w:t>
      </w:r>
    </w:p>
    <w:p w:rsidR="008C1FCD" w:rsidRDefault="00F419FE">
      <w:pPr>
        <w:pStyle w:val="Listenabsatz"/>
        <w:numPr>
          <w:ilvl w:val="1"/>
          <w:numId w:val="1"/>
        </w:numPr>
        <w:spacing w:after="0" w:line="240" w:lineRule="auto"/>
        <w:ind w:left="1800" w:hanging="72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  <w:lang w:val="en-US"/>
        </w:rPr>
        <w:t>Überbrückungsfinanzierung aus dem Sozialfonds</w:t>
      </w:r>
    </w:p>
    <w:p w:rsidR="00F419FE" w:rsidRPr="00F419FE" w:rsidRDefault="00F419FE" w:rsidP="00F419FE">
      <w:pPr>
        <w:pStyle w:val="Listenabsatz"/>
        <w:numPr>
          <w:ilvl w:val="1"/>
          <w:numId w:val="1"/>
        </w:numPr>
        <w:spacing w:after="0" w:line="240" w:lineRule="exact"/>
        <w:ind w:left="1800" w:hanging="720"/>
        <w:rPr>
          <w:rFonts w:eastAsia="Times New Roman" w:cs="Calibri"/>
          <w:color w:val="000000"/>
          <w:sz w:val="20"/>
          <w:szCs w:val="20"/>
          <w:lang w:eastAsia="de-AT"/>
        </w:rPr>
      </w:pPr>
      <w:r>
        <w:rPr>
          <w:rFonts w:eastAsia="Times New Roman" w:cs="Calibri"/>
          <w:color w:val="000000"/>
          <w:sz w:val="20"/>
          <w:szCs w:val="20"/>
          <w:lang w:eastAsia="de-AT"/>
        </w:rPr>
        <w:t>Tausch SB- und Referant*innenstelle Infrastrukturreferat</w:t>
      </w:r>
    </w:p>
    <w:p w:rsidR="008C1FCD" w:rsidRDefault="00F419FE">
      <w:pPr>
        <w:pStyle w:val="Listenabsatz"/>
        <w:numPr>
          <w:ilvl w:val="1"/>
          <w:numId w:val="1"/>
        </w:numPr>
        <w:spacing w:after="0" w:line="240" w:lineRule="auto"/>
        <w:ind w:left="1800" w:hanging="72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Referat ESSEN</w:t>
      </w:r>
    </w:p>
    <w:p w:rsidR="008C1FCD" w:rsidRDefault="0093797C">
      <w:pPr>
        <w:pStyle w:val="Listenabsatz"/>
        <w:numPr>
          <w:ilvl w:val="1"/>
          <w:numId w:val="1"/>
        </w:numPr>
        <w:spacing w:after="0" w:line="240" w:lineRule="exact"/>
        <w:ind w:left="1800" w:hanging="72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  <w:lang w:val="en-US" w:eastAsia="de-AT"/>
        </w:rPr>
        <w:t>Rücklag</w:t>
      </w:r>
      <w:r w:rsidR="00F419FE">
        <w:rPr>
          <w:rFonts w:eastAsia="Times New Roman" w:cs="Calibri"/>
          <w:color w:val="000000"/>
          <w:sz w:val="20"/>
          <w:szCs w:val="20"/>
          <w:lang w:val="en-US" w:eastAsia="de-AT"/>
        </w:rPr>
        <w:t>en STV</w:t>
      </w:r>
    </w:p>
    <w:p w:rsidR="008C1FCD" w:rsidRDefault="00F17337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  <w:lang w:val="en-US"/>
        </w:rPr>
        <w:t xml:space="preserve">Weitere Tagesordnungspunkte: </w:t>
      </w:r>
    </w:p>
    <w:p w:rsidR="008C1FCD" w:rsidRDefault="00F17337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Berichte Vorsitz / Senat / Referate / Stv</w:t>
      </w:r>
    </w:p>
    <w:p w:rsidR="008C1FCD" w:rsidRDefault="00F17337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Berichte Senat</w:t>
      </w:r>
    </w:p>
    <w:p w:rsidR="00F419FE" w:rsidRPr="00F419FE" w:rsidRDefault="00F419FE" w:rsidP="00F419FE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 w:rsidRPr="00F419FE">
        <w:rPr>
          <w:rFonts w:cs="Calibri"/>
          <w:color w:val="000000" w:themeColor="text1"/>
          <w:sz w:val="20"/>
          <w:szCs w:val="20"/>
        </w:rPr>
        <w:t>IKL Verlängerung Lehrpersonen</w:t>
      </w:r>
    </w:p>
    <w:p w:rsidR="008C1FCD" w:rsidRPr="00F419FE" w:rsidRDefault="00F17337" w:rsidP="00F419FE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 w:rsidRPr="00F419FE">
        <w:rPr>
          <w:rFonts w:cs="Calibri"/>
          <w:color w:val="000000" w:themeColor="text1"/>
          <w:sz w:val="20"/>
          <w:szCs w:val="20"/>
        </w:rPr>
        <w:t xml:space="preserve">100 Jahre Frauenstudium </w:t>
      </w:r>
    </w:p>
    <w:p w:rsidR="008C1FCD" w:rsidRDefault="00F419FE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Studentische Assistent_innen</w:t>
      </w:r>
    </w:p>
    <w:p w:rsidR="008C1FCD" w:rsidRDefault="00545465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Gremienarbeit bei Ak</w:t>
      </w:r>
      <w:r w:rsidR="00F419FE">
        <w:rPr>
          <w:rFonts w:cs="Calibri"/>
          <w:color w:val="000000" w:themeColor="text1"/>
          <w:sz w:val="20"/>
          <w:szCs w:val="20"/>
        </w:rPr>
        <w:t>ademiejurys</w:t>
      </w:r>
    </w:p>
    <w:p w:rsidR="008C1FCD" w:rsidRDefault="00F419FE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100 Jahre Frauenstudium an der Akademie</w:t>
      </w:r>
    </w:p>
    <w:p w:rsidR="008C1FCD" w:rsidRDefault="00F419FE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Rechenschaftsberichte</w:t>
      </w:r>
    </w:p>
    <w:p w:rsidR="00F419FE" w:rsidRPr="00F419FE" w:rsidRDefault="00F419FE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AG barrierefreies Arbeiten und Studieren</w:t>
      </w:r>
    </w:p>
    <w:p w:rsidR="008C1FCD" w:rsidRDefault="00F17337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Lastenräder/-förderung</w:t>
      </w:r>
    </w:p>
    <w:p w:rsidR="008C1FCD" w:rsidRDefault="00F17337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Spendenaufruf</w:t>
      </w:r>
    </w:p>
    <w:p w:rsidR="008C1FCD" w:rsidRDefault="00F17337">
      <w:pPr>
        <w:pStyle w:val="Listenabsatz"/>
        <w:numPr>
          <w:ilvl w:val="1"/>
          <w:numId w:val="1"/>
        </w:numPr>
        <w:spacing w:after="0" w:line="240" w:lineRule="auto"/>
        <w:ind w:left="1797" w:hanging="720"/>
        <w:rPr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Sonstiges</w:t>
      </w:r>
    </w:p>
    <w:p w:rsidR="008C1FCD" w:rsidRDefault="008C1FCD">
      <w:pPr>
        <w:spacing w:line="360" w:lineRule="auto"/>
        <w:ind w:left="1416"/>
        <w:rPr>
          <w:rFonts w:ascii="Calibri" w:eastAsia="Calibri" w:hAnsi="Calibri" w:cs="Calibri"/>
          <w:sz w:val="20"/>
        </w:rPr>
      </w:pPr>
    </w:p>
    <w:p w:rsidR="00F419FE" w:rsidRDefault="00F17337" w:rsidP="00F419FE">
      <w:pPr>
        <w:rPr>
          <w:rFonts w:ascii="Calibri" w:eastAsia="Times New Roman" w:hAnsi="Calibri" w:cs="Calibri"/>
          <w:color w:val="000000"/>
          <w:sz w:val="22"/>
          <w:szCs w:val="22"/>
          <w:lang w:eastAsia="de-AT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de-DE"/>
        </w:rPr>
        <w:t xml:space="preserve">Antrag </w:t>
      </w:r>
      <w:r w:rsidR="00F419F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de-DE"/>
        </w:rPr>
        <w:t>5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de-DE"/>
        </w:rPr>
        <w:t xml:space="preserve">a: </w:t>
      </w:r>
      <w:r>
        <w:rPr>
          <w:rFonts w:asciiTheme="minorHAnsi" w:eastAsiaTheme="minorEastAsia" w:hAnsiTheme="minorHAnsi" w:cstheme="minorBidi"/>
          <w:color w:val="000000"/>
          <w:sz w:val="22"/>
          <w:szCs w:val="22"/>
          <w:lang w:val="de-D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 xml:space="preserve">Lars* Kollros stellt den </w:t>
      </w:r>
      <w:r w:rsid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>Antrag, die Sozialfondskriter</w:t>
      </w:r>
      <w:r w:rsidR="00F419FE" w:rsidRP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>ien da</w:t>
      </w:r>
      <w:r w:rsidR="0093797C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>h</w:t>
      </w:r>
      <w:r w:rsidR="00F419FE" w:rsidRP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 xml:space="preserve">ingegehend zu </w:t>
      </w:r>
      <w:r w:rsidR="00F419FE" w:rsidRPr="00F419FE">
        <w:rPr>
          <w:rFonts w:ascii="Calibri" w:eastAsia="Times New Roman" w:hAnsi="Calibri" w:cs="Calibri" w:hint="cs"/>
          <w:color w:val="000000"/>
          <w:sz w:val="22"/>
          <w:szCs w:val="22"/>
          <w:lang w:eastAsia="de-AT"/>
        </w:rPr>
        <w:t>ä</w:t>
      </w:r>
      <w:r w:rsidR="00F419FE" w:rsidRP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 xml:space="preserve">ndern, dass die </w:t>
      </w:r>
      <w:r w:rsidR="00F419FE" w:rsidRPr="00F419FE">
        <w:rPr>
          <w:rFonts w:ascii="Calibri" w:eastAsia="Times New Roman" w:hAnsi="Calibri" w:cs="Calibri" w:hint="cs"/>
          <w:color w:val="000000"/>
          <w:sz w:val="22"/>
          <w:szCs w:val="22"/>
          <w:lang w:eastAsia="de-AT"/>
        </w:rPr>
        <w:t>Ü</w:t>
      </w:r>
      <w:r w:rsidR="00F419FE" w:rsidRP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>berbr</w:t>
      </w:r>
      <w:r w:rsidR="00F419FE" w:rsidRPr="00F419FE">
        <w:rPr>
          <w:rFonts w:ascii="Calibri" w:eastAsia="Times New Roman" w:hAnsi="Calibri" w:cs="Calibri" w:hint="cs"/>
          <w:color w:val="000000"/>
          <w:sz w:val="22"/>
          <w:szCs w:val="22"/>
          <w:lang w:eastAsia="de-AT"/>
        </w:rPr>
        <w:t>ü</w:t>
      </w:r>
      <w:r w:rsidR="00F419FE" w:rsidRP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>ckungsfinanzierung</w:t>
      </w:r>
      <w:r w:rsid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 xml:space="preserve"> des Studiengebühren </w:t>
      </w:r>
      <w:r w:rsidR="00F419FE" w:rsidRP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>f</w:t>
      </w:r>
      <w:r w:rsidR="00F419FE" w:rsidRPr="00F419FE">
        <w:rPr>
          <w:rFonts w:ascii="Calibri" w:eastAsia="Times New Roman" w:hAnsi="Calibri" w:cs="Calibri" w:hint="cs"/>
          <w:color w:val="000000"/>
          <w:sz w:val="22"/>
          <w:szCs w:val="22"/>
          <w:lang w:eastAsia="de-AT"/>
        </w:rPr>
        <w:t>ü</w:t>
      </w:r>
      <w:r w:rsid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>r das Sommersemester auch für Studierende, die schon Förderung aus dem Sozialfonds erhalten haben,</w:t>
      </w:r>
      <w:r w:rsidR="00F419FE" w:rsidRP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 xml:space="preserve"> m</w:t>
      </w:r>
      <w:r w:rsidR="00F419FE" w:rsidRPr="00F419FE">
        <w:rPr>
          <w:rFonts w:ascii="Calibri" w:eastAsia="Times New Roman" w:hAnsi="Calibri" w:cs="Calibri" w:hint="cs"/>
          <w:color w:val="000000"/>
          <w:sz w:val="22"/>
          <w:szCs w:val="22"/>
          <w:lang w:eastAsia="de-AT"/>
        </w:rPr>
        <w:t>ö</w:t>
      </w:r>
      <w:r w:rsidR="00F419FE" w:rsidRP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>glich ist</w:t>
      </w:r>
      <w:r w:rsid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 xml:space="preserve">. Die Überbrückungsfinanzierung wird nur dann gewährt, wenn gleichzeitig der Antrag auf Rückzahlung aus dem Sozialstipendium </w:t>
      </w:r>
      <w:r w:rsidR="00545465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>ausgefüllt wird und als dessen Begünstigte die ÖH eingetragen wird</w:t>
      </w:r>
      <w:bookmarkStart w:id="0" w:name="_GoBack"/>
      <w:bookmarkEnd w:id="0"/>
      <w:r w:rsidR="00F419FE">
        <w:rPr>
          <w:rFonts w:ascii="Calibri" w:eastAsia="Times New Roman" w:hAnsi="Calibri" w:cs="Calibri"/>
          <w:color w:val="000000"/>
          <w:sz w:val="22"/>
          <w:szCs w:val="22"/>
          <w:lang w:eastAsia="de-AT"/>
        </w:rPr>
        <w:t>.</w:t>
      </w:r>
    </w:p>
    <w:p w:rsidR="008C1FCD" w:rsidRDefault="00F17337" w:rsidP="00F419FE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color w:val="000000"/>
          <w:sz w:val="22"/>
          <w:szCs w:val="22"/>
          <w:lang w:val="de-DE" w:eastAsia="de-AT"/>
        </w:rPr>
        <w:t xml:space="preserve">Der Antrag wird mittels einstimmigen Beschlusses angenommen. 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de-DE" w:eastAsia="de-AT"/>
        </w:rPr>
        <w:t>(dafür:</w:t>
      </w:r>
      <w:r w:rsidR="00F419FE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de-DE" w:eastAsia="de-AT"/>
        </w:rPr>
        <w:t xml:space="preserve"> 7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de-DE" w:eastAsia="de-AT"/>
        </w:rPr>
        <w:t>, dagegen: 0)</w:t>
      </w:r>
    </w:p>
    <w:p w:rsidR="00EC56DA" w:rsidRDefault="00EC56DA" w:rsidP="00EC56DA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de-DE"/>
        </w:rPr>
      </w:pPr>
    </w:p>
    <w:p w:rsidR="00EC56DA" w:rsidRDefault="00EC56DA" w:rsidP="00EC56D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Antrag 4b</w:t>
      </w:r>
      <w:r w:rsidR="00F17337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: </w:t>
      </w:r>
      <w:r w:rsidR="00F1733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>Lars* Kollros</w:t>
      </w:r>
      <w:r w:rsidR="00F173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stellt den Antrag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EC56DA">
        <w:t xml:space="preserve"> </w:t>
      </w:r>
      <w:r w:rsidRP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dass Rasa Kavaliauskaite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in die Sachbearbeiter*innenposition und</w:t>
      </w:r>
      <w:r w:rsidRP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Lars*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Kollros</w:t>
      </w:r>
      <w:r w:rsidRP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in die Referent*innenp</w:t>
      </w:r>
      <w:r w:rsidRP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osition im Infrastrukturreferat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wechseln.</w:t>
      </w:r>
    </w:p>
    <w:p w:rsidR="008C1FCD" w:rsidRDefault="00F17337" w:rsidP="00EC56DA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Der Antrag wird mittels einstimmigen Beschlusses angenommen. </w:t>
      </w:r>
      <w:r w:rsidR="00EC56DA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(dafür: 7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, dagegen: 0)</w:t>
      </w:r>
    </w:p>
    <w:p w:rsidR="00EC56DA" w:rsidRDefault="00EC56DA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</w:pPr>
    </w:p>
    <w:p w:rsidR="00EC56DA" w:rsidRDefault="00EC56DA" w:rsidP="00EC56D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Antrag 4c</w:t>
      </w:r>
      <w:r w:rsidR="00F17337"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: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>Johannes Rips</w:t>
      </w:r>
      <w:r w:rsidR="00F173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stellt den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Antrag,</w:t>
      </w:r>
      <w:r w:rsidR="00F173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Rebecca Merlic von ihrer Position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im Referat</w:t>
      </w:r>
      <w:r w:rsidRP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ESSEN abzuw</w:t>
      </w:r>
      <w:r w:rsidRPr="00EC56DA">
        <w:rPr>
          <w:rFonts w:ascii="Calibri" w:eastAsia="Calibri" w:hAnsi="Calibri" w:cs="Calibri" w:hint="cs"/>
          <w:color w:val="000000" w:themeColor="text1"/>
          <w:sz w:val="22"/>
          <w:szCs w:val="22"/>
        </w:rPr>
        <w:t>ä</w:t>
      </w:r>
      <w:r w:rsidRPr="00EC56DA">
        <w:rPr>
          <w:rFonts w:ascii="Calibri" w:eastAsia="Calibri" w:hAnsi="Calibri" w:cs="Calibri"/>
          <w:color w:val="000000" w:themeColor="text1"/>
          <w:sz w:val="22"/>
          <w:szCs w:val="22"/>
        </w:rPr>
        <w:t>hlen unter Einhaltung aller vorgegebene Fristen.</w:t>
      </w:r>
    </w:p>
    <w:p w:rsidR="00EC56DA" w:rsidRDefault="00EC56DA" w:rsidP="00EC56DA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sz w:val="22"/>
          <w:szCs w:val="22"/>
          <w:lang w:val="de-DE"/>
        </w:rPr>
        <w:t xml:space="preserve">Der Antrag wird mittels einstimmigen Beschlusses angenommen.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>(dafür: 7, dagegen: 0)</w:t>
      </w:r>
    </w:p>
    <w:p w:rsidR="00EC56DA" w:rsidRDefault="00EC56DA" w:rsidP="00EC56DA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:rsidR="00EC56DA" w:rsidRDefault="00F17337" w:rsidP="00EC56DA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de-DE"/>
        </w:rPr>
        <w:t xml:space="preserve">Antrag 4e: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>Lars* Kollros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stellt den Antrag</w:t>
      </w:r>
      <w:r w:rsidR="00EC56DA">
        <w:rPr>
          <w:rFonts w:ascii="Calibri" w:eastAsia="Calibri" w:hAnsi="Calibri" w:cs="Calibri"/>
          <w:color w:val="000000" w:themeColor="text1"/>
          <w:sz w:val="22"/>
          <w:szCs w:val="22"/>
        </w:rPr>
        <w:t>, dass d</w:t>
      </w:r>
      <w:r w:rsidR="00EC56DA" w:rsidRP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en Studienvertretungen </w:t>
      </w:r>
      <w:r w:rsid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die </w:t>
      </w:r>
      <w:r w:rsidR="00EC56DA" w:rsidRPr="00EC56DA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="00EC56DA" w:rsidRPr="00EC56DA">
        <w:rPr>
          <w:rFonts w:ascii="Calibri" w:eastAsia="Calibri" w:hAnsi="Calibri" w:cs="Calibri" w:hint="cs"/>
          <w:color w:val="000000" w:themeColor="text1"/>
          <w:sz w:val="22"/>
          <w:szCs w:val="22"/>
        </w:rPr>
        <w:t>ü</w:t>
      </w:r>
      <w:r w:rsidR="00EC56DA" w:rsidRP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cklagen </w:t>
      </w:r>
      <w:r w:rsidR="00EC56DA">
        <w:rPr>
          <w:rFonts w:ascii="Calibri" w:eastAsia="Calibri" w:hAnsi="Calibri" w:cs="Calibri"/>
          <w:color w:val="000000" w:themeColor="text1"/>
          <w:sz w:val="22"/>
          <w:szCs w:val="22"/>
        </w:rPr>
        <w:t>in Höhe des</w:t>
      </w:r>
      <w:r w:rsidR="00EC56DA" w:rsidRP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nicht verbrauchten Studienvertretungsbudgets aus dem Wi</w:t>
      </w:r>
      <w:r w:rsid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rtschaftsjahr 2019/20 </w:t>
      </w:r>
      <w:r w:rsidR="00EC56DA" w:rsidRPr="00EC56DA">
        <w:rPr>
          <w:rFonts w:ascii="Calibri" w:eastAsia="Calibri" w:hAnsi="Calibri" w:cs="Calibri"/>
          <w:color w:val="000000" w:themeColor="text1"/>
          <w:sz w:val="22"/>
          <w:szCs w:val="22"/>
        </w:rPr>
        <w:t>abz</w:t>
      </w:r>
      <w:r w:rsidR="00EC56DA" w:rsidRPr="00EC56DA">
        <w:rPr>
          <w:rFonts w:ascii="Calibri" w:eastAsia="Calibri" w:hAnsi="Calibri" w:cs="Calibri" w:hint="cs"/>
          <w:color w:val="000000" w:themeColor="text1"/>
          <w:sz w:val="22"/>
          <w:szCs w:val="22"/>
        </w:rPr>
        <w:t>ü</w:t>
      </w:r>
      <w:r w:rsidR="00EC56DA" w:rsidRPr="00EC56DA">
        <w:rPr>
          <w:rFonts w:ascii="Calibri" w:eastAsia="Calibri" w:hAnsi="Calibri" w:cs="Calibri"/>
          <w:color w:val="000000" w:themeColor="text1"/>
          <w:sz w:val="22"/>
          <w:szCs w:val="22"/>
        </w:rPr>
        <w:t>glich des Sockelbetrags</w:t>
      </w:r>
      <w:r w:rsid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EC56DA" w:rsidRPr="00EC56DA">
        <w:rPr>
          <w:rFonts w:ascii="Calibri" w:eastAsia="Calibri" w:hAnsi="Calibri" w:cs="Calibri"/>
          <w:color w:val="000000" w:themeColor="text1"/>
          <w:sz w:val="22"/>
          <w:szCs w:val="22"/>
        </w:rPr>
        <w:t>zugewiesen</w:t>
      </w:r>
      <w:r w:rsidR="00EC56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werden.</w:t>
      </w:r>
    </w:p>
    <w:p w:rsidR="008C1FCD" w:rsidRDefault="00F17337" w:rsidP="00EC56DA">
      <w:pPr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="Calibri" w:eastAsiaTheme="minorEastAsia" w:hAnsi="Calibri" w:cstheme="minorBidi"/>
          <w:sz w:val="22"/>
          <w:szCs w:val="22"/>
          <w:lang w:val="de-DE"/>
        </w:rPr>
        <w:t xml:space="preserve">Der Antrag wird mittels einstimmigen Beschlusses angenommen. </w:t>
      </w:r>
      <w:r w:rsidR="00EC56DA">
        <w:rPr>
          <w:rFonts w:ascii="Calibri" w:eastAsiaTheme="minorEastAsia" w:hAnsi="Calibri" w:cstheme="minorBidi"/>
          <w:b/>
          <w:bCs/>
          <w:sz w:val="22"/>
          <w:szCs w:val="22"/>
          <w:lang w:val="de-DE"/>
        </w:rPr>
        <w:t>(dafür: 7</w:t>
      </w:r>
      <w:r>
        <w:rPr>
          <w:rFonts w:ascii="Calibri" w:eastAsiaTheme="minorEastAsia" w:hAnsi="Calibri" w:cstheme="minorBidi"/>
          <w:b/>
          <w:bCs/>
          <w:sz w:val="22"/>
          <w:szCs w:val="22"/>
          <w:lang w:val="de-DE"/>
        </w:rPr>
        <w:t>, dagegen: 0)</w:t>
      </w:r>
    </w:p>
    <w:p w:rsidR="008C1FCD" w:rsidRDefault="00F17337">
      <w:pPr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noProof/>
          <w:sz w:val="22"/>
          <w:szCs w:val="22"/>
          <w:lang w:eastAsia="de-AT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98425</wp:posOffset>
            </wp:positionV>
            <wp:extent cx="1096645" cy="663575"/>
            <wp:effectExtent l="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  <w:szCs w:val="22"/>
          <w:lang w:eastAsia="de-AT"/>
        </w:rPr>
        <w:drawing>
          <wp:anchor distT="0" distB="0" distL="0" distR="0" simplePos="0" relativeHeight="6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460375</wp:posOffset>
            </wp:positionV>
            <wp:extent cx="1167765" cy="1172210"/>
            <wp:effectExtent l="0" t="0" r="0" b="0"/>
            <wp:wrapNone/>
            <wp:docPr id="7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FCD" w:rsidRDefault="00F17337">
      <w:r>
        <w:t xml:space="preserve">                                                    </w:t>
      </w:r>
    </w:p>
    <w:p w:rsidR="008C1FCD" w:rsidRDefault="008C1FCD">
      <w:pPr>
        <w:spacing w:after="160"/>
        <w:rPr>
          <w:rFonts w:asciiTheme="minorHAnsi" w:eastAsiaTheme="minorEastAsia" w:hAnsiTheme="minorHAnsi" w:cstheme="minorBidi"/>
          <w:sz w:val="22"/>
          <w:szCs w:val="22"/>
          <w:lang w:val="de-DE"/>
        </w:rPr>
      </w:pPr>
    </w:p>
    <w:p w:rsidR="008C1FCD" w:rsidRDefault="00F17337">
      <w:pPr>
        <w:spacing w:after="160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>Für den Vorsitz</w:t>
      </w:r>
      <w:r>
        <w:rPr>
          <w:noProof/>
          <w:lang w:eastAsia="de-AT"/>
        </w:rPr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50160" cy="770255"/>
            <wp:effectExtent l="0" t="0" r="0" b="0"/>
            <wp:wrapNone/>
            <wp:docPr id="8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 xml:space="preserve"> der Universitätsvertretung (Lars* Kollros, Swantje Höft, Johannes Rips)</w:t>
      </w:r>
    </w:p>
    <w:p w:rsidR="008C1FCD" w:rsidRDefault="008C1FCD">
      <w:pPr>
        <w:spacing w:after="160"/>
        <w:ind w:left="1416" w:firstLine="708"/>
      </w:pPr>
    </w:p>
    <w:p w:rsidR="008C1FCD" w:rsidRDefault="00F17337">
      <w:pPr>
        <w:spacing w:after="160"/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-DE"/>
        </w:rPr>
        <w:t>Für das Referat für wirtschaftliche Angelegenheiten (Vitoria Indarte e Silva Monteiro)</w:t>
      </w:r>
    </w:p>
    <w:sectPr w:rsidR="008C1FCD">
      <w:footerReference w:type="default" r:id="rId13"/>
      <w:pgSz w:w="12240" w:h="15840"/>
      <w:pgMar w:top="1276" w:right="1950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07" w:rsidRDefault="00045407">
      <w:r>
        <w:separator/>
      </w:r>
    </w:p>
  </w:endnote>
  <w:endnote w:type="continuationSeparator" w:id="0">
    <w:p w:rsidR="00045407" w:rsidRDefault="0004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32558"/>
      <w:docPartObj>
        <w:docPartGallery w:val="Page Numbers (Top of Page)"/>
        <w:docPartUnique/>
      </w:docPartObj>
    </w:sdtPr>
    <w:sdtEndPr/>
    <w:sdtContent>
      <w:p w:rsidR="008C1FCD" w:rsidRDefault="00F17337">
        <w:pPr>
          <w:pStyle w:val="Fuzeile"/>
          <w:jc w:val="right"/>
        </w:pPr>
        <w:r>
          <w:rPr>
            <w:rFonts w:asciiTheme="minorHAnsi" w:hAnsiTheme="minorHAnsi"/>
            <w:sz w:val="12"/>
            <w:szCs w:val="12"/>
            <w:lang w:val="de-DE"/>
          </w:rPr>
          <w:t xml:space="preserve">Seite </w:t>
        </w:r>
        <w:r>
          <w:fldChar w:fldCharType="begin"/>
        </w:r>
        <w:r>
          <w:instrText>PAGE</w:instrText>
        </w:r>
        <w:r>
          <w:fldChar w:fldCharType="separate"/>
        </w:r>
        <w:r w:rsidR="00545465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  <w:sz w:val="12"/>
            <w:szCs w:val="12"/>
            <w:lang w:val="de-DE"/>
          </w:rPr>
          <w:t xml:space="preserve"> von </w:t>
        </w:r>
        <w:r>
          <w:fldChar w:fldCharType="begin"/>
        </w:r>
        <w:r>
          <w:instrText>NUMPAGES</w:instrText>
        </w:r>
        <w:r>
          <w:fldChar w:fldCharType="separate"/>
        </w:r>
        <w:r w:rsidR="00545465">
          <w:rPr>
            <w:noProof/>
          </w:rPr>
          <w:t>2</w:t>
        </w:r>
        <w:r>
          <w:fldChar w:fldCharType="end"/>
        </w:r>
      </w:p>
    </w:sdtContent>
  </w:sdt>
  <w:p w:rsidR="008C1FCD" w:rsidRDefault="008C1F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07" w:rsidRDefault="00045407">
      <w:r>
        <w:separator/>
      </w:r>
    </w:p>
  </w:footnote>
  <w:footnote w:type="continuationSeparator" w:id="0">
    <w:p w:rsidR="00045407" w:rsidRDefault="0004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44D"/>
    <w:multiLevelType w:val="multilevel"/>
    <w:tmpl w:val="F9942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AF6707"/>
    <w:multiLevelType w:val="multilevel"/>
    <w:tmpl w:val="8B9A1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CD"/>
    <w:rsid w:val="00045407"/>
    <w:rsid w:val="003D3D5D"/>
    <w:rsid w:val="00545465"/>
    <w:rsid w:val="008C1FCD"/>
    <w:rsid w:val="008D125D"/>
    <w:rsid w:val="0093797C"/>
    <w:rsid w:val="00EC56DA"/>
    <w:rsid w:val="00EE4752"/>
    <w:rsid w:val="00F17337"/>
    <w:rsid w:val="00F35C65"/>
    <w:rsid w:val="00F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168"/>
    <w:rPr>
      <w:rFonts w:ascii="Times" w:eastAsia="Times" w:hAnsi="Times" w:cs="Times New Roman"/>
      <w:color w:val="00000A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2607CD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4D34"/>
    <w:rPr>
      <w:rFonts w:ascii="Tahoma" w:eastAsia="Times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70A8F"/>
    <w:rPr>
      <w:rFonts w:ascii="Times" w:eastAsia="Times" w:hAnsi="Times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C70A8F"/>
    <w:rPr>
      <w:rFonts w:ascii="Times" w:eastAsia="Times" w:hAnsi="Times" w:cs="Times New Roman"/>
      <w:sz w:val="24"/>
      <w:szCs w:val="20"/>
      <w:lang w:eastAsia="de-DE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4D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4D09C1"/>
    <w:pPr>
      <w:suppressAutoHyphens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C70A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C70A8F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  <w:qFormat/>
  </w:style>
  <w:style w:type="paragraph" w:customStyle="1" w:styleId="Rahmeninhalt">
    <w:name w:val="Rahmeninhalt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168"/>
    <w:rPr>
      <w:rFonts w:ascii="Times" w:eastAsia="Times" w:hAnsi="Times" w:cs="Times New Roman"/>
      <w:color w:val="00000A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2607CD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4D34"/>
    <w:rPr>
      <w:rFonts w:ascii="Tahoma" w:eastAsia="Times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70A8F"/>
    <w:rPr>
      <w:rFonts w:ascii="Times" w:eastAsia="Times" w:hAnsi="Times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C70A8F"/>
    <w:rPr>
      <w:rFonts w:ascii="Times" w:eastAsia="Times" w:hAnsi="Times" w:cs="Times New Roman"/>
      <w:sz w:val="24"/>
      <w:szCs w:val="20"/>
      <w:lang w:eastAsia="de-DE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4D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4D09C1"/>
    <w:pPr>
      <w:suppressAutoHyphens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C70A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C70A8F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  <w:qFormat/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D393-B704-43E2-A7D0-56BDB0E8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Akademie der bildenden Künste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Schrenzer Petra</dc:creator>
  <cp:lastModifiedBy>Wolf Nouchka Zoe</cp:lastModifiedBy>
  <cp:revision>5</cp:revision>
  <cp:lastPrinted>2019-07-04T11:57:00Z</cp:lastPrinted>
  <dcterms:created xsi:type="dcterms:W3CDTF">2020-07-15T10:15:00Z</dcterms:created>
  <dcterms:modified xsi:type="dcterms:W3CDTF">2020-07-15T13:08:00Z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Akademie der bildenden Künste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